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B37C2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10064" w:type="dxa"/>
        <w:tblCellSpacing w:w="20" w:type="dxa"/>
        <w:tblInd w:w="3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22"/>
        <w:gridCol w:w="1696"/>
      </w:tblGrid>
      <w:tr w:rsidR="00432BBF" w:rsidRPr="007323A5" w:rsidTr="004A504E">
        <w:trPr>
          <w:trHeight w:val="283"/>
          <w:tblCellSpacing w:w="20" w:type="dxa"/>
        </w:trPr>
        <w:tc>
          <w:tcPr>
            <w:tcW w:w="6886" w:type="dxa"/>
            <w:vAlign w:val="center"/>
          </w:tcPr>
          <w:p w:rsidR="00432BBF" w:rsidRPr="007323A5" w:rsidRDefault="00A241EC" w:rsidP="008C72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A174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Aseguramiento, Recaudación y</w:t>
            </w:r>
            <w:r w:rsidR="008C72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174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Beneficios Económicos I</w:t>
            </w:r>
          </w:p>
        </w:tc>
        <w:tc>
          <w:tcPr>
            <w:tcW w:w="1382" w:type="dxa"/>
            <w:vAlign w:val="center"/>
          </w:tcPr>
          <w:p w:rsidR="00432BBF" w:rsidRPr="007323A5" w:rsidRDefault="00432BBF" w:rsidP="008C72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A174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03</w:t>
            </w:r>
          </w:p>
        </w:tc>
        <w:tc>
          <w:tcPr>
            <w:tcW w:w="1636" w:type="dxa"/>
            <w:vAlign w:val="center"/>
          </w:tcPr>
          <w:p w:rsidR="00432BBF" w:rsidRPr="007323A5" w:rsidRDefault="00432BBF" w:rsidP="008C72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174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A504E">
        <w:trPr>
          <w:trHeight w:val="320"/>
          <w:tblCellSpacing w:w="20" w:type="dxa"/>
        </w:trPr>
        <w:tc>
          <w:tcPr>
            <w:tcW w:w="9984" w:type="dxa"/>
            <w:gridSpan w:val="3"/>
            <w:vAlign w:val="center"/>
          </w:tcPr>
          <w:p w:rsidR="00432BBF" w:rsidRPr="007323A5" w:rsidRDefault="00432BBF" w:rsidP="008C72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174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A504E">
        <w:trPr>
          <w:trHeight w:val="320"/>
          <w:tblCellSpacing w:w="20" w:type="dxa"/>
        </w:trPr>
        <w:tc>
          <w:tcPr>
            <w:tcW w:w="9984" w:type="dxa"/>
            <w:gridSpan w:val="3"/>
            <w:vAlign w:val="center"/>
          </w:tcPr>
          <w:p w:rsidR="00432BBF" w:rsidRPr="007323A5" w:rsidRDefault="00432BBF" w:rsidP="008C72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Sección </w:t>
            </w:r>
            <w:r w:rsidR="00A174C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Subsidios</w:t>
            </w:r>
          </w:p>
        </w:tc>
      </w:tr>
    </w:tbl>
    <w:p w:rsidR="00432BBF" w:rsidRPr="008B37C2" w:rsidRDefault="00432BBF" w:rsidP="00F34034">
      <w:pPr>
        <w:tabs>
          <w:tab w:val="left" w:pos="2694"/>
        </w:tabs>
        <w:suppressAutoHyphens/>
        <w:ind w:left="305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F3403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8B37C2" w:rsidRDefault="00432BBF" w:rsidP="00F34034">
      <w:pPr>
        <w:pStyle w:val="Ttulo1"/>
        <w:tabs>
          <w:tab w:val="left" w:pos="284"/>
        </w:tabs>
        <w:suppressAutoHyphens/>
        <w:spacing w:before="0" w:after="0"/>
        <w:ind w:left="644"/>
        <w:rPr>
          <w:rFonts w:ascii="Bookman Old Style" w:hAnsi="Bookman Old Style" w:cs="Arial"/>
          <w:b w:val="0"/>
          <w:i w:val="0"/>
          <w:iCs/>
          <w:sz w:val="18"/>
        </w:rPr>
      </w:pPr>
    </w:p>
    <w:p w:rsidR="00540ED7" w:rsidRDefault="00A174C4" w:rsidP="002849C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313CD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</w:t>
      </w:r>
      <w:r>
        <w:rPr>
          <w:rFonts w:ascii="Bookman Old Style" w:hAnsi="Bookman Old Style"/>
          <w:i w:val="0"/>
          <w:sz w:val="20"/>
        </w:rPr>
        <w:t>.</w:t>
      </w:r>
    </w:p>
    <w:p w:rsidR="00432BBF" w:rsidRPr="008B37C2" w:rsidRDefault="00432BBF" w:rsidP="008B37C2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Default="00432BBF" w:rsidP="00F3403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B37C2" w:rsidRDefault="00540ED7" w:rsidP="00F34034">
      <w:pPr>
        <w:ind w:left="360"/>
        <w:rPr>
          <w:sz w:val="16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Recibir incapacidades de los derechohabientes y revisar la información que contiene el documento, a fin de incorporar los datos al sistema informático.</w:t>
      </w:r>
    </w:p>
    <w:p w:rsidR="00A174C4" w:rsidRPr="008B37C2" w:rsidRDefault="00A174C4" w:rsidP="002849C4">
      <w:p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16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Localizar y transcribir cotizaciones al certificado de incapacidad temporal de aquellos casos que el sistema de subsidios no los refleja automáticamente, a fin de generar la información necesaria de acuerdo a los meses solicitados.</w:t>
      </w:r>
    </w:p>
    <w:p w:rsidR="008B37C2" w:rsidRPr="002849C4" w:rsidRDefault="008B37C2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Revisar y ordenar los certificados de incapacidad temporal y órdenes de pago, a fin de facilitar la localización posterior del mismo.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Resolver casos de certificado de incapacidad temporal pendientes por falta de información, con el objetivo de que dar respuesta oportuna a todos los trámites requeridos en el área.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Ordenar y entregar orden de pago de subsidios para dar respuesta al requerimiento de información recibido.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Realizar el proceso de firma y corte de las órdenes de pago de subsidios, depurar las órdenes de pago no cobradas de meses anteriores, con el objetivo de mantener la información actualizada y de fácil acceso.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Brindar información veraz y oportuna a los patronos, derechohabientes, pensionados y beneficiarios acerca de la inscripción y de los trámites relacionados con los servicios que presta el Instituto, mediante el uso de medios electrónicos o atención personalizada; con el objeto de aclarar dudas en los procedimientos a seguir.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8B37C2" w:rsidRPr="002849C4" w:rsidRDefault="008B37C2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8B37C2" w:rsidRPr="002849C4" w:rsidRDefault="008B37C2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A174C4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A174C4" w:rsidRPr="002849C4" w:rsidRDefault="00A174C4" w:rsidP="002849C4">
      <w:pPr>
        <w:pStyle w:val="Prrafodelista"/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540ED7" w:rsidRPr="002849C4" w:rsidRDefault="00A174C4" w:rsidP="002849C4">
      <w:pPr>
        <w:pStyle w:val="Prrafodelista"/>
        <w:numPr>
          <w:ilvl w:val="0"/>
          <w:numId w:val="43"/>
        </w:numPr>
        <w:tabs>
          <w:tab w:val="clear" w:pos="-650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849C4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8B37C2" w:rsidRDefault="00432BBF" w:rsidP="008B37C2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A174C4" w:rsidP="002849C4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2849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84848" w:rsidRDefault="00DB6430" w:rsidP="00DB643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4848">
        <w:rPr>
          <w:rFonts w:ascii="Bookman Old Style" w:hAnsi="Bookman Old Style" w:cs="Arial"/>
          <w:i w:val="0"/>
          <w:iCs/>
          <w:spacing w:val="-3"/>
          <w:sz w:val="20"/>
        </w:rPr>
        <w:t xml:space="preserve">Incapacidades y documentos de respaldo tramitadas e incorporadas al sistema informático </w:t>
      </w:r>
      <w:r w:rsidR="00884848" w:rsidRPr="00884848">
        <w:rPr>
          <w:rFonts w:ascii="Bookman Old Style" w:hAnsi="Bookman Old Style" w:cs="Arial"/>
          <w:i w:val="0"/>
          <w:iCs/>
          <w:spacing w:val="-3"/>
          <w:sz w:val="20"/>
        </w:rPr>
        <w:t xml:space="preserve">con oportunidad. </w:t>
      </w:r>
    </w:p>
    <w:p w:rsidR="00DB6430" w:rsidRPr="00884848" w:rsidRDefault="00DB6430" w:rsidP="00DB6430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4848">
        <w:rPr>
          <w:rFonts w:ascii="Bookman Old Style" w:hAnsi="Bookman Old Style" w:cs="Arial"/>
          <w:i w:val="0"/>
          <w:iCs/>
          <w:spacing w:val="-3"/>
          <w:sz w:val="20"/>
        </w:rPr>
        <w:t>Estadísticos debidamente actualizados e incorporados al sistema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DB6430" w:rsidRDefault="00432BBF" w:rsidP="00DB6430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2849C4" w:rsidRDefault="00432BBF" w:rsidP="002849C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84848" w:rsidRPr="00540ED7" w:rsidRDefault="00884848" w:rsidP="00884848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884848" w:rsidRPr="00847A59" w:rsidRDefault="00884848" w:rsidP="00884848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884848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2849C4">
      <w:pPr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7568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B6430">
        <w:rPr>
          <w:rFonts w:ascii="Bookman Old Style" w:hAnsi="Bookman Old Style" w:cs="Arial"/>
          <w:i w:val="0"/>
          <w:iCs/>
          <w:sz w:val="20"/>
        </w:rPr>
        <w:t>Ninguna</w:t>
      </w:r>
    </w:p>
    <w:p w:rsidR="00432BBF" w:rsidRPr="00F57C7F" w:rsidRDefault="00432BBF" w:rsidP="002849C4">
      <w:pPr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DB6430">
        <w:rPr>
          <w:rFonts w:ascii="Bookman Old Style" w:hAnsi="Bookman Old Style" w:cs="Arial"/>
          <w:i w:val="0"/>
          <w:iCs/>
          <w:sz w:val="20"/>
        </w:rPr>
        <w:t>Ninguna</w:t>
      </w:r>
    </w:p>
    <w:p w:rsidR="00432BBF" w:rsidRPr="00F57C7F" w:rsidRDefault="00432BBF" w:rsidP="002849C4">
      <w:pPr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536FA">
        <w:rPr>
          <w:rFonts w:ascii="Bookman Old Style" w:hAnsi="Bookman Old Style" w:cs="Arial"/>
          <w:i w:val="0"/>
          <w:iCs/>
          <w:sz w:val="20"/>
        </w:rPr>
        <w:t>Ninguna</w:t>
      </w:r>
    </w:p>
    <w:p w:rsidR="00432BBF" w:rsidRDefault="00432BBF" w:rsidP="002849C4">
      <w:pPr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36FA">
        <w:rPr>
          <w:rFonts w:ascii="Bookman Old Style" w:hAnsi="Bookman Old Style" w:cs="Arial"/>
          <w:i w:val="0"/>
          <w:iCs/>
          <w:sz w:val="20"/>
        </w:rPr>
        <w:t>Ninguna</w:t>
      </w:r>
    </w:p>
    <w:p w:rsidR="00432BBF" w:rsidRPr="0087568B" w:rsidRDefault="0087568B" w:rsidP="002849C4">
      <w:pPr>
        <w:numPr>
          <w:ilvl w:val="0"/>
          <w:numId w:val="4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87568B"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EB78A8">
      <w:pPr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8D65D3">
        <w:rPr>
          <w:rFonts w:ascii="Bookman Old Style" w:hAnsi="Bookman Old Style" w:cs="Arial"/>
          <w:i w:val="0"/>
          <w:iCs/>
          <w:sz w:val="20"/>
        </w:rPr>
        <w:t>Bachiller</w:t>
      </w:r>
      <w:r w:rsidR="0088484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7E52F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C404F4" w:rsidRPr="00487304" w:rsidRDefault="00C404F4" w:rsidP="00EB78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D65D3">
        <w:rPr>
          <w:rFonts w:ascii="Bookman Old Style" w:hAnsi="Bookman Old Style" w:cs="Arial"/>
          <w:i w:val="0"/>
          <w:iCs/>
          <w:sz w:val="20"/>
        </w:rPr>
        <w:t>En c</w:t>
      </w:r>
      <w:r w:rsidR="004536FA">
        <w:rPr>
          <w:rFonts w:ascii="Bookman Old Style" w:hAnsi="Bookman Old Style" w:cs="Arial"/>
          <w:i w:val="0"/>
          <w:iCs/>
          <w:sz w:val="20"/>
        </w:rPr>
        <w:t>ualquier opción</w:t>
      </w:r>
      <w:r w:rsidR="00884848">
        <w:rPr>
          <w:rFonts w:ascii="Bookman Old Style" w:hAnsi="Bookman Old Style" w:cs="Arial"/>
          <w:i w:val="0"/>
          <w:iCs/>
          <w:sz w:val="20"/>
        </w:rPr>
        <w:t>.</w:t>
      </w:r>
    </w:p>
    <w:p w:rsidR="007E52F8" w:rsidRDefault="007E52F8" w:rsidP="00EB78A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EB78A8" w:rsidP="00EB78A8">
      <w:pPr>
        <w:numPr>
          <w:ilvl w:val="0"/>
          <w:numId w:val="4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EB78A8" w:rsidP="00EB78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8B37C2">
        <w:rPr>
          <w:rFonts w:ascii="Bookman Old Style" w:hAnsi="Bookman Old Style" w:cs="Arial"/>
          <w:i w:val="0"/>
          <w:iCs/>
          <w:sz w:val="20"/>
        </w:rPr>
        <w:t>Indispensable: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88484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EB78A8" w:rsidP="00EB78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536FA">
        <w:rPr>
          <w:rFonts w:ascii="Bookman Old Style" w:hAnsi="Bookman Old Style" w:cs="Arial"/>
          <w:i w:val="0"/>
          <w:iCs/>
          <w:sz w:val="20"/>
        </w:rPr>
        <w:t>Ninguno</w:t>
      </w:r>
      <w:r w:rsidR="00884848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Default="00F479FD" w:rsidP="008B37C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B78A8">
      <w:pPr>
        <w:pStyle w:val="Prrafodelista"/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36FA">
        <w:rPr>
          <w:rFonts w:ascii="Bookman Old Style" w:hAnsi="Bookman Old Style" w:cs="Arial"/>
          <w:i w:val="0"/>
          <w:iCs/>
          <w:sz w:val="20"/>
        </w:rPr>
        <w:t>Ninguna</w:t>
      </w:r>
      <w:r w:rsidR="0088484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F34034" w:rsidRDefault="00432BBF" w:rsidP="00EB78A8">
      <w:pPr>
        <w:pStyle w:val="Prrafodelista"/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3403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536FA" w:rsidRPr="00F34034">
        <w:rPr>
          <w:rFonts w:ascii="Bookman Old Style" w:hAnsi="Bookman Old Style" w:cs="Arial"/>
          <w:i w:val="0"/>
          <w:iCs/>
          <w:sz w:val="20"/>
        </w:rPr>
        <w:t>No requiere</w:t>
      </w:r>
      <w:r w:rsidR="0088484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EB78A8">
      <w:pPr>
        <w:pStyle w:val="Prrafodelista"/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8153C" w:rsidRPr="008D4A14" w:rsidRDefault="0058153C" w:rsidP="0058153C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D4A1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848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10DA1" w:rsidRPr="008D65D3" w:rsidRDefault="00E10DA1" w:rsidP="008D65D3">
      <w:pPr>
        <w:pStyle w:val="Prrafodelista"/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10DA1" w:rsidRDefault="00E10DA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2849C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8D65D3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88484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1EC" w:rsidRDefault="00A241EC">
      <w:pPr>
        <w:spacing w:line="20" w:lineRule="exact"/>
      </w:pPr>
    </w:p>
  </w:endnote>
  <w:endnote w:type="continuationSeparator" w:id="0">
    <w:p w:rsidR="00A241EC" w:rsidRDefault="00A241EC"/>
  </w:endnote>
  <w:endnote w:type="continuationNotice" w:id="1">
    <w:p w:rsidR="00A241EC" w:rsidRDefault="00A24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EC" w:rsidRDefault="00A241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41EC" w:rsidRDefault="00A241E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241EC" w:rsidRPr="00B425FF" w:rsidTr="008B37C2">
      <w:tc>
        <w:tcPr>
          <w:tcW w:w="10190" w:type="dxa"/>
          <w:tcBorders>
            <w:top w:val="single" w:sz="18" w:space="0" w:color="808080"/>
          </w:tcBorders>
        </w:tcPr>
        <w:p w:rsidR="00A241EC" w:rsidRPr="008B37C2" w:rsidRDefault="00A241EC" w:rsidP="007E52F8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A241EC" w:rsidRPr="008B37C2" w:rsidRDefault="00A241EC" w:rsidP="008B37C2">
    <w:pPr>
      <w:pStyle w:val="Piedepgina"/>
      <w:framePr w:w="293" w:h="293" w:hRule="exact" w:wrap="around" w:vAnchor="text" w:hAnchor="page" w:x="10793" w:y="2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8B37C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8B37C2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8B37C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849C4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8B37C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p w:rsidR="00A241EC" w:rsidRDefault="00A241EC" w:rsidP="008B37C2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A241EC" w:rsidRPr="00B425FF" w:rsidRDefault="00A241E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241EC">
      <w:tc>
        <w:tcPr>
          <w:tcW w:w="5950" w:type="dxa"/>
        </w:tcPr>
        <w:p w:rsidR="00A241EC" w:rsidRDefault="00A241E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241EC" w:rsidRDefault="00A241E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241EC" w:rsidRDefault="00A241E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241EC" w:rsidRDefault="00A241E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241EC" w:rsidRDefault="00A241E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241EC" w:rsidRDefault="00A241E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241EC" w:rsidRDefault="00A241E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1EC" w:rsidRDefault="00A241EC">
      <w:r>
        <w:separator/>
      </w:r>
    </w:p>
  </w:footnote>
  <w:footnote w:type="continuationSeparator" w:id="0">
    <w:p w:rsidR="00A241EC" w:rsidRDefault="00A24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EC" w:rsidRDefault="00A241E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241E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241EC" w:rsidRDefault="00A241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241EC" w:rsidRPr="00B47612" w:rsidRDefault="00A241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241EC" w:rsidRPr="00B47612" w:rsidRDefault="00A241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241EC" w:rsidRPr="00B47612" w:rsidRDefault="00A241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241EC" w:rsidRDefault="00A241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241EC" w:rsidRPr="00B47612" w:rsidRDefault="00A241E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241EC" w:rsidRPr="00B47612" w:rsidRDefault="00A241E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241EC" w:rsidRDefault="00A241E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EC" w:rsidRDefault="00A241E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241EC" w:rsidRDefault="00A241E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1EC" w:rsidRDefault="00A241E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241EC" w:rsidRDefault="00A241E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241EC" w:rsidRDefault="00A241E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241EC" w:rsidRDefault="00A241E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241EC" w:rsidRDefault="00A241E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241EC" w:rsidRDefault="00A241E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150072"/>
    <w:multiLevelType w:val="hybridMultilevel"/>
    <w:tmpl w:val="6D34E00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73D35"/>
    <w:multiLevelType w:val="hybridMultilevel"/>
    <w:tmpl w:val="AEC0AD42"/>
    <w:lvl w:ilvl="0" w:tplc="32E293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8F133C"/>
    <w:multiLevelType w:val="hybridMultilevel"/>
    <w:tmpl w:val="9AE82C42"/>
    <w:lvl w:ilvl="0" w:tplc="32E293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AEC0AD42"/>
    <w:lvl w:ilvl="0" w:tplc="32E293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6D8C68F2"/>
    <w:multiLevelType w:val="hybridMultilevel"/>
    <w:tmpl w:val="BEE87732"/>
    <w:lvl w:ilvl="0" w:tplc="5712C132">
      <w:start w:val="1"/>
      <w:numFmt w:val="bullet"/>
      <w:lvlText w:val=""/>
      <w:lvlJc w:val="left"/>
      <w:pPr>
        <w:tabs>
          <w:tab w:val="num" w:pos="-650"/>
        </w:tabs>
        <w:ind w:left="-650" w:hanging="397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393"/>
        </w:tabs>
        <w:ind w:left="39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13"/>
        </w:tabs>
        <w:ind w:left="11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33"/>
        </w:tabs>
        <w:ind w:left="18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53"/>
        </w:tabs>
        <w:ind w:left="255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73"/>
        </w:tabs>
        <w:ind w:left="32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93"/>
        </w:tabs>
        <w:ind w:left="39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13"/>
        </w:tabs>
        <w:ind w:left="471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33"/>
        </w:tabs>
        <w:ind w:left="5433" w:hanging="360"/>
      </w:pPr>
      <w:rPr>
        <w:rFonts w:ascii="Wingdings" w:hAnsi="Wingdings" w:hint="default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6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4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7"/>
  </w:num>
  <w:num w:numId="43">
    <w:abstractNumId w:val="35"/>
  </w:num>
  <w:num w:numId="44">
    <w:abstractNumId w:val="15"/>
  </w:num>
  <w:num w:numId="4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181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849C4"/>
    <w:rsid w:val="0029781A"/>
    <w:rsid w:val="002A49A0"/>
    <w:rsid w:val="002B5B31"/>
    <w:rsid w:val="002C1876"/>
    <w:rsid w:val="002C1956"/>
    <w:rsid w:val="002C366A"/>
    <w:rsid w:val="002C4CE0"/>
    <w:rsid w:val="002C4E8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36FA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504E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335F"/>
    <w:rsid w:val="005611D8"/>
    <w:rsid w:val="00576F0F"/>
    <w:rsid w:val="00580D6D"/>
    <w:rsid w:val="0058153C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739D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52F8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47A59"/>
    <w:rsid w:val="008626DE"/>
    <w:rsid w:val="008677EF"/>
    <w:rsid w:val="008722B4"/>
    <w:rsid w:val="008754DE"/>
    <w:rsid w:val="0087568B"/>
    <w:rsid w:val="00884848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37C2"/>
    <w:rsid w:val="008B4872"/>
    <w:rsid w:val="008C1E26"/>
    <w:rsid w:val="008C7297"/>
    <w:rsid w:val="008D65D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174C4"/>
    <w:rsid w:val="00A241EC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749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6FD8"/>
    <w:rsid w:val="00D60082"/>
    <w:rsid w:val="00D62893"/>
    <w:rsid w:val="00D6681B"/>
    <w:rsid w:val="00D703C2"/>
    <w:rsid w:val="00D721BC"/>
    <w:rsid w:val="00D76AC0"/>
    <w:rsid w:val="00D84381"/>
    <w:rsid w:val="00D861D6"/>
    <w:rsid w:val="00D872A2"/>
    <w:rsid w:val="00DB643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0DA1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6F2B"/>
    <w:rsid w:val="00E873CF"/>
    <w:rsid w:val="00E951A5"/>
    <w:rsid w:val="00E97FAC"/>
    <w:rsid w:val="00EA39AE"/>
    <w:rsid w:val="00EB1352"/>
    <w:rsid w:val="00EB78A8"/>
    <w:rsid w:val="00EC6133"/>
    <w:rsid w:val="00EC757D"/>
    <w:rsid w:val="00ED054E"/>
    <w:rsid w:val="00ED079B"/>
    <w:rsid w:val="00EF7CDF"/>
    <w:rsid w:val="00EF7F58"/>
    <w:rsid w:val="00F01F32"/>
    <w:rsid w:val="00F02164"/>
    <w:rsid w:val="00F02B26"/>
    <w:rsid w:val="00F052D9"/>
    <w:rsid w:val="00F233E9"/>
    <w:rsid w:val="00F31CDC"/>
    <w:rsid w:val="00F34034"/>
    <w:rsid w:val="00F479FD"/>
    <w:rsid w:val="00F57C7F"/>
    <w:rsid w:val="00F70D61"/>
    <w:rsid w:val="00F8060E"/>
    <w:rsid w:val="00F8424F"/>
    <w:rsid w:val="00F85267"/>
    <w:rsid w:val="00F933AB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621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24</cp:revision>
  <cp:lastPrinted>2012-03-02T15:52:00Z</cp:lastPrinted>
  <dcterms:created xsi:type="dcterms:W3CDTF">2013-01-30T16:21:00Z</dcterms:created>
  <dcterms:modified xsi:type="dcterms:W3CDTF">2013-12-17T18:53:00Z</dcterms:modified>
</cp:coreProperties>
</file>